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5766C" w14:textId="2EA01DD0" w:rsidR="00E160A8" w:rsidRPr="00F40F04" w:rsidRDefault="00E160A8" w:rsidP="00E160A8">
      <w:pPr>
        <w:pStyle w:val="Heading6"/>
        <w:spacing w:before="0"/>
        <w:jc w:val="center"/>
        <w:rPr>
          <w:rFonts w:ascii="Book Antiqua" w:hAnsi="Book Antiqua"/>
          <w:b/>
          <w:bCs/>
          <w:i w:val="0"/>
          <w:iCs w:val="0"/>
          <w:color w:val="000000" w:themeColor="text1"/>
        </w:rPr>
      </w:pPr>
      <w:r w:rsidRPr="00F40F04">
        <w:rPr>
          <w:rFonts w:ascii="Book Antiqua" w:hAnsi="Book Antiqua"/>
          <w:b/>
          <w:bCs/>
          <w:i w:val="0"/>
          <w:iCs w:val="0"/>
          <w:color w:val="000000" w:themeColor="text1"/>
        </w:rPr>
        <w:t>ANNEXURE</w:t>
      </w:r>
      <w:r>
        <w:rPr>
          <w:rFonts w:ascii="Book Antiqua" w:hAnsi="Book Antiqua"/>
          <w:b/>
          <w:bCs/>
          <w:i w:val="0"/>
          <w:iCs w:val="0"/>
          <w:color w:val="000000" w:themeColor="text1"/>
        </w:rPr>
        <w:t xml:space="preserve"> MT-5:</w:t>
      </w:r>
      <w:r w:rsidRPr="00F40F04">
        <w:rPr>
          <w:rFonts w:ascii="Book Antiqua" w:hAnsi="Book Antiqua"/>
          <w:b/>
          <w:bCs/>
          <w:i w:val="0"/>
          <w:iCs w:val="0"/>
          <w:color w:val="000000" w:themeColor="text1"/>
        </w:rPr>
        <w:t xml:space="preserve"> PMU SIGNAL</w:t>
      </w:r>
      <w:r w:rsidRPr="00F40F04">
        <w:rPr>
          <w:rFonts w:ascii="Book Antiqua" w:hAnsi="Book Antiqua"/>
          <w:b/>
          <w:bCs/>
          <w:i w:val="0"/>
          <w:iCs w:val="0"/>
          <w:color w:val="000000" w:themeColor="text1"/>
          <w:spacing w:val="-4"/>
        </w:rPr>
        <w:t xml:space="preserve"> LIST</w:t>
      </w:r>
    </w:p>
    <w:p w14:paraId="1D8CBBB2" w14:textId="77777777" w:rsidR="00E160A8" w:rsidRPr="00385C3C" w:rsidRDefault="00E160A8" w:rsidP="00E160A8">
      <w:pPr>
        <w:pStyle w:val="BodyText"/>
        <w:ind w:left="567"/>
        <w:rPr>
          <w:rFonts w:ascii="Book Antiqua" w:hAnsi="Book Antiqua"/>
          <w:b/>
        </w:rPr>
      </w:pPr>
    </w:p>
    <w:p w14:paraId="08758EFB" w14:textId="77777777" w:rsidR="0037205C" w:rsidRPr="0037205C" w:rsidRDefault="0037205C" w:rsidP="0037205C">
      <w:pPr>
        <w:pStyle w:val="ListParagraph"/>
        <w:numPr>
          <w:ilvl w:val="1"/>
          <w:numId w:val="58"/>
        </w:numPr>
        <w:tabs>
          <w:tab w:val="left" w:pos="811"/>
        </w:tabs>
        <w:spacing w:before="183"/>
        <w:ind w:left="811" w:hanging="221"/>
        <w:contextualSpacing w:val="0"/>
        <w:rPr>
          <w:rFonts w:ascii="Book Antiqua" w:hAnsi="Book Antiqua"/>
        </w:rPr>
      </w:pPr>
      <w:r w:rsidRPr="0037205C">
        <w:rPr>
          <w:rFonts w:ascii="Book Antiqua" w:hAnsi="Book Antiqua"/>
        </w:rPr>
        <w:t>Details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of</w:t>
      </w:r>
      <w:r w:rsidRPr="0037205C">
        <w:rPr>
          <w:rFonts w:ascii="Book Antiqua" w:hAnsi="Book Antiqua"/>
          <w:spacing w:val="-4"/>
        </w:rPr>
        <w:t xml:space="preserve"> </w:t>
      </w:r>
      <w:r w:rsidRPr="0037205C">
        <w:rPr>
          <w:rFonts w:ascii="Book Antiqua" w:hAnsi="Book Antiqua"/>
        </w:rPr>
        <w:t>PMU</w:t>
      </w:r>
      <w:r w:rsidRPr="0037205C">
        <w:rPr>
          <w:rFonts w:ascii="Book Antiqua" w:hAnsi="Book Antiqua"/>
          <w:spacing w:val="-7"/>
        </w:rPr>
        <w:t xml:space="preserve"> </w:t>
      </w:r>
      <w:r w:rsidRPr="0037205C">
        <w:rPr>
          <w:rFonts w:ascii="Book Antiqua" w:hAnsi="Book Antiqua"/>
        </w:rPr>
        <w:t>(make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and</w:t>
      </w:r>
      <w:r w:rsidRPr="0037205C">
        <w:rPr>
          <w:rFonts w:ascii="Book Antiqua" w:hAnsi="Book Antiqua"/>
          <w:spacing w:val="-5"/>
        </w:rPr>
        <w:t xml:space="preserve"> </w:t>
      </w:r>
      <w:r w:rsidRPr="0037205C">
        <w:rPr>
          <w:rFonts w:ascii="Book Antiqua" w:hAnsi="Book Antiqua"/>
          <w:spacing w:val="-2"/>
        </w:rPr>
        <w:t>version)</w:t>
      </w:r>
    </w:p>
    <w:p w14:paraId="20FAF5A6" w14:textId="77777777" w:rsidR="0037205C" w:rsidRPr="0037205C" w:rsidRDefault="0037205C" w:rsidP="0037205C">
      <w:pPr>
        <w:pStyle w:val="ListParagraph"/>
        <w:numPr>
          <w:ilvl w:val="1"/>
          <w:numId w:val="58"/>
        </w:numPr>
        <w:tabs>
          <w:tab w:val="left" w:pos="821"/>
        </w:tabs>
        <w:spacing w:before="22"/>
        <w:ind w:left="821" w:hanging="231"/>
        <w:contextualSpacing w:val="0"/>
        <w:rPr>
          <w:rFonts w:ascii="Book Antiqua" w:hAnsi="Book Antiqua"/>
        </w:rPr>
      </w:pPr>
      <w:r w:rsidRPr="0037205C">
        <w:rPr>
          <w:rFonts w:ascii="Book Antiqua" w:hAnsi="Book Antiqua"/>
        </w:rPr>
        <w:t>Details</w:t>
      </w:r>
      <w:r w:rsidRPr="0037205C">
        <w:rPr>
          <w:rFonts w:ascii="Book Antiqua" w:hAnsi="Book Antiqua"/>
          <w:spacing w:val="-10"/>
        </w:rPr>
        <w:t xml:space="preserve"> </w:t>
      </w:r>
      <w:r w:rsidRPr="0037205C">
        <w:rPr>
          <w:rFonts w:ascii="Book Antiqua" w:hAnsi="Book Antiqua"/>
        </w:rPr>
        <w:t>of</w:t>
      </w:r>
      <w:r w:rsidRPr="0037205C">
        <w:rPr>
          <w:rFonts w:ascii="Book Antiqua" w:hAnsi="Book Antiqua"/>
          <w:spacing w:val="-10"/>
        </w:rPr>
        <w:t xml:space="preserve"> </w:t>
      </w:r>
      <w:r w:rsidRPr="0037205C">
        <w:rPr>
          <w:rFonts w:ascii="Book Antiqua" w:hAnsi="Book Antiqua"/>
        </w:rPr>
        <w:t>gateway/RTU</w:t>
      </w:r>
      <w:r w:rsidRPr="0037205C">
        <w:rPr>
          <w:rFonts w:ascii="Book Antiqua" w:hAnsi="Book Antiqua"/>
          <w:spacing w:val="-8"/>
        </w:rPr>
        <w:t xml:space="preserve"> </w:t>
      </w:r>
      <w:r w:rsidRPr="0037205C">
        <w:rPr>
          <w:rFonts w:ascii="Book Antiqua" w:hAnsi="Book Antiqua"/>
        </w:rPr>
        <w:t>–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Make</w:t>
      </w:r>
      <w:r w:rsidRPr="0037205C">
        <w:rPr>
          <w:rFonts w:ascii="Book Antiqua" w:hAnsi="Book Antiqua"/>
          <w:spacing w:val="-7"/>
        </w:rPr>
        <w:t xml:space="preserve"> </w:t>
      </w:r>
      <w:r w:rsidRPr="0037205C">
        <w:rPr>
          <w:rFonts w:ascii="Book Antiqua" w:hAnsi="Book Antiqua"/>
        </w:rPr>
        <w:t>and</w:t>
      </w:r>
      <w:r w:rsidRPr="0037205C">
        <w:rPr>
          <w:rFonts w:ascii="Book Antiqua" w:hAnsi="Book Antiqua"/>
          <w:spacing w:val="-9"/>
        </w:rPr>
        <w:t xml:space="preserve"> </w:t>
      </w:r>
      <w:r w:rsidRPr="0037205C">
        <w:rPr>
          <w:rFonts w:ascii="Book Antiqua" w:hAnsi="Book Antiqua"/>
          <w:spacing w:val="-2"/>
        </w:rPr>
        <w:t>version</w:t>
      </w:r>
    </w:p>
    <w:p w14:paraId="56AE9933" w14:textId="77777777" w:rsidR="0037205C" w:rsidRPr="0037205C" w:rsidRDefault="0037205C" w:rsidP="0037205C">
      <w:pPr>
        <w:pStyle w:val="ListParagraph"/>
        <w:numPr>
          <w:ilvl w:val="1"/>
          <w:numId w:val="58"/>
        </w:numPr>
        <w:tabs>
          <w:tab w:val="left" w:pos="800"/>
        </w:tabs>
        <w:spacing w:before="20"/>
        <w:ind w:left="800" w:hanging="210"/>
        <w:contextualSpacing w:val="0"/>
        <w:rPr>
          <w:rFonts w:ascii="Book Antiqua" w:hAnsi="Book Antiqua"/>
        </w:rPr>
      </w:pPr>
      <w:r w:rsidRPr="0037205C">
        <w:rPr>
          <w:rFonts w:ascii="Book Antiqua" w:hAnsi="Book Antiqua"/>
        </w:rPr>
        <w:t>Details</w:t>
      </w:r>
      <w:r w:rsidRPr="0037205C">
        <w:rPr>
          <w:rFonts w:ascii="Book Antiqua" w:hAnsi="Book Antiqua"/>
          <w:spacing w:val="-8"/>
        </w:rPr>
        <w:t xml:space="preserve"> </w:t>
      </w:r>
      <w:r w:rsidRPr="0037205C">
        <w:rPr>
          <w:rFonts w:ascii="Book Antiqua" w:hAnsi="Book Antiqua"/>
        </w:rPr>
        <w:t>of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the</w:t>
      </w:r>
      <w:r w:rsidRPr="0037205C">
        <w:rPr>
          <w:rFonts w:ascii="Book Antiqua" w:hAnsi="Book Antiqua"/>
          <w:spacing w:val="-5"/>
        </w:rPr>
        <w:t xml:space="preserve"> </w:t>
      </w:r>
      <w:r w:rsidRPr="0037205C">
        <w:rPr>
          <w:rFonts w:ascii="Book Antiqua" w:hAnsi="Book Antiqua"/>
        </w:rPr>
        <w:t>Multiplexor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owned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by</w:t>
      </w:r>
      <w:r w:rsidRPr="0037205C">
        <w:rPr>
          <w:rFonts w:ascii="Book Antiqua" w:hAnsi="Book Antiqua"/>
          <w:spacing w:val="-6"/>
        </w:rPr>
        <w:t xml:space="preserve"> </w:t>
      </w:r>
      <w:r w:rsidRPr="0037205C">
        <w:rPr>
          <w:rFonts w:ascii="Book Antiqua" w:hAnsi="Book Antiqua"/>
        </w:rPr>
        <w:t>PSP</w:t>
      </w:r>
      <w:r w:rsidRPr="0037205C">
        <w:rPr>
          <w:rFonts w:ascii="Book Antiqua" w:hAnsi="Book Antiqua"/>
          <w:spacing w:val="-7"/>
        </w:rPr>
        <w:t xml:space="preserve"> </w:t>
      </w:r>
      <w:r w:rsidRPr="0037205C">
        <w:rPr>
          <w:rFonts w:ascii="Book Antiqua" w:hAnsi="Book Antiqua"/>
          <w:spacing w:val="-2"/>
        </w:rPr>
        <w:t>station</w:t>
      </w:r>
    </w:p>
    <w:p w14:paraId="3B094BF4" w14:textId="77777777" w:rsidR="00E160A8" w:rsidRPr="00385C3C" w:rsidRDefault="00E160A8" w:rsidP="00E160A8">
      <w:pPr>
        <w:pStyle w:val="BodyText"/>
        <w:spacing w:before="70"/>
        <w:ind w:left="567"/>
        <w:rPr>
          <w:rFonts w:ascii="Book Antiqua" w:hAnsi="Book Antiqua"/>
          <w:b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6"/>
        <w:gridCol w:w="2309"/>
        <w:gridCol w:w="3185"/>
        <w:gridCol w:w="1942"/>
        <w:gridCol w:w="1841"/>
      </w:tblGrid>
      <w:tr w:rsidR="00E160A8" w:rsidRPr="00385C3C" w14:paraId="247CA1DA" w14:textId="77777777" w:rsidTr="00862306">
        <w:trPr>
          <w:trHeight w:val="397"/>
        </w:trPr>
        <w:tc>
          <w:tcPr>
            <w:tcW w:w="756" w:type="dxa"/>
          </w:tcPr>
          <w:p w14:paraId="6EB3913D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rPr>
                <w:rFonts w:ascii="Book Antiqua" w:hAnsi="Book Antiqua"/>
                <w:b/>
              </w:rPr>
            </w:pPr>
            <w:proofErr w:type="spellStart"/>
            <w:r w:rsidRPr="00385C3C">
              <w:rPr>
                <w:rFonts w:ascii="Book Antiqua" w:hAnsi="Book Antiqua"/>
                <w:b/>
              </w:rPr>
              <w:t>S</w:t>
            </w:r>
            <w:r>
              <w:rPr>
                <w:rFonts w:ascii="Book Antiqua" w:hAnsi="Book Antiqua"/>
                <w:b/>
              </w:rPr>
              <w:t>l</w:t>
            </w:r>
            <w:proofErr w:type="spellEnd"/>
            <w:r>
              <w:rPr>
                <w:rFonts w:ascii="Book Antiqua" w:hAnsi="Book Antiqua"/>
                <w:b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5"/>
              </w:rPr>
              <w:t>No.</w:t>
            </w:r>
          </w:p>
        </w:tc>
        <w:tc>
          <w:tcPr>
            <w:tcW w:w="2309" w:type="dxa"/>
          </w:tcPr>
          <w:p w14:paraId="79D7BF27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</w:rPr>
              <w:t>Description</w:t>
            </w:r>
          </w:p>
        </w:tc>
        <w:tc>
          <w:tcPr>
            <w:tcW w:w="3185" w:type="dxa"/>
          </w:tcPr>
          <w:p w14:paraId="64CD2DE2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</w:rPr>
              <w:t>Analog</w:t>
            </w:r>
            <w:r>
              <w:rPr>
                <w:rFonts w:ascii="Book Antiqua" w:hAnsi="Book Antiqua"/>
                <w:b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</w:rPr>
              <w:t>Points</w:t>
            </w:r>
          </w:p>
        </w:tc>
        <w:tc>
          <w:tcPr>
            <w:tcW w:w="1942" w:type="dxa"/>
          </w:tcPr>
          <w:p w14:paraId="2E66148A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</w:rPr>
              <w:t>Digital</w:t>
            </w:r>
            <w:r>
              <w:rPr>
                <w:rFonts w:ascii="Book Antiqua" w:hAnsi="Book Antiqua"/>
                <w:b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</w:rPr>
              <w:t>Points</w:t>
            </w:r>
          </w:p>
        </w:tc>
        <w:tc>
          <w:tcPr>
            <w:tcW w:w="1841" w:type="dxa"/>
          </w:tcPr>
          <w:p w14:paraId="1D2EB904" w14:textId="77777777" w:rsidR="00E160A8" w:rsidRPr="00385C3C" w:rsidRDefault="00E160A8" w:rsidP="00862306">
            <w:pPr>
              <w:pStyle w:val="TableParagraph"/>
              <w:spacing w:line="264" w:lineRule="exact"/>
              <w:ind w:left="331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</w:rPr>
              <w:t>Protection</w:t>
            </w:r>
            <w:r>
              <w:rPr>
                <w:rFonts w:ascii="Book Antiqua" w:hAnsi="Book Antiqua"/>
                <w:b/>
                <w:spacing w:val="-2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</w:rPr>
              <w:t>Signal</w:t>
            </w:r>
          </w:p>
        </w:tc>
      </w:tr>
      <w:tr w:rsidR="00E160A8" w:rsidRPr="00385C3C" w14:paraId="038F5FB9" w14:textId="77777777" w:rsidTr="00862306">
        <w:trPr>
          <w:trHeight w:val="750"/>
        </w:trPr>
        <w:tc>
          <w:tcPr>
            <w:tcW w:w="756" w:type="dxa"/>
            <w:tcBorders>
              <w:bottom w:val="nil"/>
            </w:tcBorders>
          </w:tcPr>
          <w:p w14:paraId="5C59E20A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2309" w:type="dxa"/>
            <w:tcBorders>
              <w:bottom w:val="nil"/>
            </w:tcBorders>
          </w:tcPr>
          <w:p w14:paraId="7F417C29" w14:textId="77777777" w:rsidR="00E160A8" w:rsidRPr="00385C3C" w:rsidRDefault="00E160A8" w:rsidP="006E226B">
            <w:pPr>
              <w:pStyle w:val="TableParagraph"/>
              <w:spacing w:line="264" w:lineRule="exact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Line</w:t>
            </w:r>
          </w:p>
        </w:tc>
        <w:tc>
          <w:tcPr>
            <w:tcW w:w="3185" w:type="dxa"/>
            <w:tcBorders>
              <w:bottom w:val="nil"/>
            </w:tcBorders>
          </w:tcPr>
          <w:p w14:paraId="0E452BA1" w14:textId="77777777" w:rsidR="00E160A8" w:rsidRPr="00385C3C" w:rsidRDefault="00E160A8" w:rsidP="006E226B">
            <w:pPr>
              <w:pStyle w:val="TableParagraph"/>
              <w:spacing w:line="237" w:lineRule="auto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VOLTAGE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{VRM,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VBM, VPM, VRA, VYA, VBA, VPA}</w:t>
            </w:r>
          </w:p>
        </w:tc>
        <w:tc>
          <w:tcPr>
            <w:tcW w:w="1942" w:type="dxa"/>
            <w:tcBorders>
              <w:bottom w:val="nil"/>
            </w:tcBorders>
          </w:tcPr>
          <w:p w14:paraId="0EA78759" w14:textId="77777777" w:rsidR="00E160A8" w:rsidRPr="00385C3C" w:rsidRDefault="00E160A8" w:rsidP="00862306">
            <w:pPr>
              <w:pStyle w:val="TableParagraph"/>
              <w:spacing w:line="264" w:lineRule="exact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-Main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Breaker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status</w:t>
            </w:r>
          </w:p>
          <w:p w14:paraId="4C001C3A" w14:textId="77777777" w:rsidR="00E160A8" w:rsidRPr="00385C3C" w:rsidRDefault="00E160A8" w:rsidP="00862306">
            <w:pPr>
              <w:pStyle w:val="TableParagraph"/>
              <w:spacing w:before="130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-Tie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Breaker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status</w:t>
            </w:r>
          </w:p>
        </w:tc>
        <w:tc>
          <w:tcPr>
            <w:tcW w:w="1841" w:type="dxa"/>
            <w:tcBorders>
              <w:bottom w:val="nil"/>
            </w:tcBorders>
          </w:tcPr>
          <w:p w14:paraId="3B47AE12" w14:textId="77777777" w:rsidR="00E160A8" w:rsidRPr="00385C3C" w:rsidRDefault="00E160A8" w:rsidP="00862306">
            <w:pPr>
              <w:pStyle w:val="TableParagraph"/>
              <w:spacing w:line="264" w:lineRule="exact"/>
              <w:ind w:left="33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Main1/Main2</w:t>
            </w:r>
          </w:p>
          <w:p w14:paraId="47EDA994" w14:textId="77777777" w:rsidR="00E160A8" w:rsidRPr="00385C3C" w:rsidRDefault="00E160A8" w:rsidP="00862306">
            <w:pPr>
              <w:pStyle w:val="TableParagraph"/>
              <w:spacing w:before="132"/>
              <w:ind w:left="33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protection</w:t>
            </w:r>
          </w:p>
        </w:tc>
      </w:tr>
      <w:tr w:rsidR="00E160A8" w:rsidRPr="00385C3C" w14:paraId="4BA878D1" w14:textId="77777777" w:rsidTr="00862306">
        <w:trPr>
          <w:trHeight w:val="740"/>
        </w:trPr>
        <w:tc>
          <w:tcPr>
            <w:tcW w:w="756" w:type="dxa"/>
            <w:tcBorders>
              <w:top w:val="nil"/>
              <w:bottom w:val="nil"/>
            </w:tcBorders>
          </w:tcPr>
          <w:p w14:paraId="2E57DE3A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7BF51C60" w14:textId="77777777" w:rsidR="00E160A8" w:rsidRPr="00385C3C" w:rsidRDefault="00E160A8" w:rsidP="006E226B">
            <w:pPr>
              <w:pStyle w:val="TableParagraph"/>
              <w:ind w:left="152" w:right="215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  <w:bottom w:val="nil"/>
            </w:tcBorders>
          </w:tcPr>
          <w:p w14:paraId="054E8FC1" w14:textId="77777777" w:rsidR="00E160A8" w:rsidRPr="00385C3C" w:rsidRDefault="00E160A8" w:rsidP="006E226B">
            <w:pPr>
              <w:pStyle w:val="TableParagraph"/>
              <w:spacing w:before="48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CURRENT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{IRM,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IBM, IPM, IRA, IYA, IBA, IPA}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31EDA2C6" w14:textId="77777777" w:rsidR="00E160A8" w:rsidRPr="00385C3C" w:rsidRDefault="00E160A8" w:rsidP="00862306">
            <w:pPr>
              <w:pStyle w:val="TableParagraph"/>
              <w:spacing w:before="46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-Isolators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48A6099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160441B9" w14:textId="77777777" w:rsidTr="00862306">
        <w:trPr>
          <w:trHeight w:val="785"/>
        </w:trPr>
        <w:tc>
          <w:tcPr>
            <w:tcW w:w="756" w:type="dxa"/>
            <w:tcBorders>
              <w:top w:val="nil"/>
            </w:tcBorders>
          </w:tcPr>
          <w:p w14:paraId="192FBC59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14:paraId="575974AD" w14:textId="77777777" w:rsidR="00E160A8" w:rsidRPr="00385C3C" w:rsidRDefault="00E160A8" w:rsidP="006E226B">
            <w:pPr>
              <w:pStyle w:val="TableParagraph"/>
              <w:ind w:left="152" w:right="215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</w:tcBorders>
          </w:tcPr>
          <w:p w14:paraId="1DDE0297" w14:textId="77777777" w:rsidR="00E160A8" w:rsidRPr="00385C3C" w:rsidRDefault="00E160A8" w:rsidP="006E226B">
            <w:pPr>
              <w:pStyle w:val="TableParagraph"/>
              <w:spacing w:before="114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MW,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MVAR,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F,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DF/DT</w:t>
            </w:r>
          </w:p>
        </w:tc>
        <w:tc>
          <w:tcPr>
            <w:tcW w:w="1942" w:type="dxa"/>
            <w:tcBorders>
              <w:top w:val="nil"/>
            </w:tcBorders>
          </w:tcPr>
          <w:p w14:paraId="69162A5A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1263B430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322FEFE0" w14:textId="77777777" w:rsidTr="00862306">
        <w:trPr>
          <w:trHeight w:val="1605"/>
        </w:trPr>
        <w:tc>
          <w:tcPr>
            <w:tcW w:w="756" w:type="dxa"/>
          </w:tcPr>
          <w:p w14:paraId="3C5A1718" w14:textId="77777777" w:rsidR="00E160A8" w:rsidRPr="00385C3C" w:rsidRDefault="00E160A8" w:rsidP="00862306">
            <w:pPr>
              <w:pStyle w:val="TableParagraph"/>
              <w:spacing w:before="2"/>
              <w:ind w:left="15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2309" w:type="dxa"/>
          </w:tcPr>
          <w:p w14:paraId="6734D918" w14:textId="77777777" w:rsidR="00E160A8" w:rsidRPr="00385C3C" w:rsidRDefault="00E160A8" w:rsidP="006E226B">
            <w:pPr>
              <w:pStyle w:val="TableParagraph"/>
              <w:spacing w:before="2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Bays</w:t>
            </w:r>
          </w:p>
        </w:tc>
        <w:tc>
          <w:tcPr>
            <w:tcW w:w="3185" w:type="dxa"/>
          </w:tcPr>
          <w:p w14:paraId="717964B4" w14:textId="77777777" w:rsidR="00E160A8" w:rsidRPr="00385C3C" w:rsidRDefault="00E160A8" w:rsidP="006E226B">
            <w:pPr>
              <w:pStyle w:val="TableParagraph"/>
              <w:ind w:left="152" w:right="135"/>
              <w:rPr>
                <w:rFonts w:ascii="Book Antiqua" w:hAnsi="Book Antiqua"/>
              </w:rPr>
            </w:pPr>
          </w:p>
        </w:tc>
        <w:tc>
          <w:tcPr>
            <w:tcW w:w="1942" w:type="dxa"/>
          </w:tcPr>
          <w:p w14:paraId="59193850" w14:textId="77777777" w:rsidR="00E160A8" w:rsidRPr="00385C3C" w:rsidRDefault="00E160A8" w:rsidP="00862306">
            <w:pPr>
              <w:pStyle w:val="TableParagraph"/>
              <w:spacing w:before="2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- </w:t>
            </w:r>
            <w:r w:rsidRPr="00385C3C">
              <w:rPr>
                <w:rFonts w:ascii="Book Antiqua" w:hAnsi="Book Antiqua"/>
                <w:spacing w:val="-2"/>
              </w:rPr>
              <w:t>Breaker</w:t>
            </w:r>
          </w:p>
          <w:p w14:paraId="379236B2" w14:textId="77777777" w:rsidR="00E160A8" w:rsidRPr="00385C3C" w:rsidRDefault="00E160A8" w:rsidP="00862306">
            <w:pPr>
              <w:pStyle w:val="TableParagraph"/>
              <w:spacing w:before="128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-Isolators</w:t>
            </w:r>
          </w:p>
        </w:tc>
        <w:tc>
          <w:tcPr>
            <w:tcW w:w="1841" w:type="dxa"/>
          </w:tcPr>
          <w:p w14:paraId="7F491823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22D55963" w14:textId="77777777" w:rsidTr="00862306">
        <w:trPr>
          <w:trHeight w:val="2145"/>
        </w:trPr>
        <w:tc>
          <w:tcPr>
            <w:tcW w:w="756" w:type="dxa"/>
          </w:tcPr>
          <w:p w14:paraId="74123346" w14:textId="77777777" w:rsidR="00E160A8" w:rsidRPr="00385C3C" w:rsidRDefault="00E160A8" w:rsidP="00862306">
            <w:pPr>
              <w:pStyle w:val="TableParagraph"/>
              <w:spacing w:before="2"/>
              <w:ind w:left="15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2309" w:type="dxa"/>
          </w:tcPr>
          <w:p w14:paraId="7945E888" w14:textId="667C0273" w:rsidR="00E160A8" w:rsidRPr="00385C3C" w:rsidRDefault="00E160A8" w:rsidP="006E226B">
            <w:pPr>
              <w:pStyle w:val="TableParagraph"/>
              <w:spacing w:before="2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Main</w:t>
            </w:r>
            <w:r w:rsidR="006E226B"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Buses</w:t>
            </w:r>
          </w:p>
        </w:tc>
        <w:tc>
          <w:tcPr>
            <w:tcW w:w="3185" w:type="dxa"/>
          </w:tcPr>
          <w:p w14:paraId="09F69D06" w14:textId="77777777" w:rsidR="00E160A8" w:rsidRPr="00385C3C" w:rsidRDefault="00E160A8" w:rsidP="006E226B">
            <w:pPr>
              <w:pStyle w:val="TableParagraph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-VOLTAGE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{VRM,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VBM, VPM, VRA, VYA, VBA, VPA}</w:t>
            </w:r>
          </w:p>
          <w:p w14:paraId="54F2AD25" w14:textId="77777777" w:rsidR="00E160A8" w:rsidRPr="00385C3C" w:rsidRDefault="00E160A8" w:rsidP="006E226B">
            <w:pPr>
              <w:pStyle w:val="TableParagraph"/>
              <w:spacing w:before="132"/>
              <w:ind w:left="152" w:right="135"/>
              <w:rPr>
                <w:rFonts w:ascii="Book Antiqua" w:hAnsi="Book Antiqua"/>
                <w:b/>
              </w:rPr>
            </w:pPr>
          </w:p>
          <w:p w14:paraId="7CE94698" w14:textId="77777777" w:rsidR="00E160A8" w:rsidRPr="00385C3C" w:rsidRDefault="00E160A8" w:rsidP="006E226B">
            <w:pPr>
              <w:pStyle w:val="TableParagraph"/>
              <w:spacing w:before="1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F,</w:t>
            </w:r>
            <w:r w:rsidRPr="00385C3C">
              <w:rPr>
                <w:rFonts w:ascii="Book Antiqua" w:hAnsi="Book Antiqua"/>
                <w:spacing w:val="-2"/>
              </w:rPr>
              <w:t xml:space="preserve"> DF/DT</w:t>
            </w:r>
          </w:p>
        </w:tc>
        <w:tc>
          <w:tcPr>
            <w:tcW w:w="1942" w:type="dxa"/>
          </w:tcPr>
          <w:p w14:paraId="1C46337A" w14:textId="77777777" w:rsidR="00E160A8" w:rsidRPr="00385C3C" w:rsidRDefault="00E160A8" w:rsidP="00862306">
            <w:pPr>
              <w:pStyle w:val="TableParagraph"/>
              <w:spacing w:line="360" w:lineRule="auto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Bus</w:t>
            </w:r>
            <w:r>
              <w:rPr>
                <w:rFonts w:ascii="Book Antiqua" w:hAnsi="Book Antiqua"/>
                <w:spacing w:val="-2"/>
              </w:rPr>
              <w:t xml:space="preserve"> </w:t>
            </w:r>
            <w:proofErr w:type="spellStart"/>
            <w:r w:rsidRPr="00385C3C">
              <w:rPr>
                <w:rFonts w:ascii="Book Antiqua" w:hAnsi="Book Antiqua"/>
                <w:spacing w:val="-2"/>
              </w:rPr>
              <w:t>sectionalizer</w:t>
            </w:r>
            <w:proofErr w:type="spellEnd"/>
            <w:r w:rsidRPr="00385C3C">
              <w:rPr>
                <w:rFonts w:ascii="Book Antiqua" w:hAnsi="Book Antiqua"/>
                <w:spacing w:val="-2"/>
              </w:rPr>
              <w:t xml:space="preserve"> Breaker</w:t>
            </w:r>
          </w:p>
        </w:tc>
        <w:tc>
          <w:tcPr>
            <w:tcW w:w="1841" w:type="dxa"/>
          </w:tcPr>
          <w:p w14:paraId="4C318558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7E7B4DF4" w14:textId="77777777" w:rsidTr="00862306">
        <w:trPr>
          <w:trHeight w:val="754"/>
        </w:trPr>
        <w:tc>
          <w:tcPr>
            <w:tcW w:w="756" w:type="dxa"/>
            <w:tcBorders>
              <w:bottom w:val="nil"/>
            </w:tcBorders>
          </w:tcPr>
          <w:p w14:paraId="6DD2EB53" w14:textId="77777777" w:rsidR="00E160A8" w:rsidRPr="00385C3C" w:rsidRDefault="00E160A8" w:rsidP="00862306">
            <w:pPr>
              <w:pStyle w:val="TableParagraph"/>
              <w:spacing w:before="2"/>
              <w:ind w:left="15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2309" w:type="dxa"/>
            <w:tcBorders>
              <w:bottom w:val="nil"/>
            </w:tcBorders>
          </w:tcPr>
          <w:p w14:paraId="4F9AD07A" w14:textId="77777777" w:rsidR="00E160A8" w:rsidRPr="00385C3C" w:rsidRDefault="00E160A8" w:rsidP="006E226B">
            <w:pPr>
              <w:pStyle w:val="TableParagraph"/>
              <w:spacing w:line="266" w:lineRule="exact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Transformer/Coupling</w:t>
            </w:r>
          </w:p>
          <w:p w14:paraId="013CC5F2" w14:textId="77777777" w:rsidR="00E160A8" w:rsidRPr="00385C3C" w:rsidRDefault="00E160A8" w:rsidP="006E226B">
            <w:pPr>
              <w:pStyle w:val="TableParagraph"/>
              <w:spacing w:before="134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Transformer/Converter</w:t>
            </w:r>
          </w:p>
        </w:tc>
        <w:tc>
          <w:tcPr>
            <w:tcW w:w="3185" w:type="dxa"/>
            <w:tcBorders>
              <w:bottom w:val="nil"/>
            </w:tcBorders>
          </w:tcPr>
          <w:p w14:paraId="13827E6D" w14:textId="77777777" w:rsidR="00E160A8" w:rsidRPr="00385C3C" w:rsidRDefault="00E160A8" w:rsidP="006E226B">
            <w:pPr>
              <w:pStyle w:val="TableParagraph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-VOLTAGE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{VRM,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VBM, VPM, VRA, VYA, VBA, VPA}</w:t>
            </w:r>
          </w:p>
        </w:tc>
        <w:tc>
          <w:tcPr>
            <w:tcW w:w="1942" w:type="dxa"/>
            <w:tcBorders>
              <w:bottom w:val="nil"/>
            </w:tcBorders>
          </w:tcPr>
          <w:p w14:paraId="1038E734" w14:textId="77777777" w:rsidR="00E160A8" w:rsidRPr="00385C3C" w:rsidRDefault="00E160A8" w:rsidP="00862306">
            <w:pPr>
              <w:pStyle w:val="TableParagraph"/>
              <w:spacing w:before="2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-Breaker</w:t>
            </w:r>
          </w:p>
          <w:p w14:paraId="720A7F6E" w14:textId="77777777" w:rsidR="00E160A8" w:rsidRPr="00385C3C" w:rsidRDefault="00E160A8" w:rsidP="00862306">
            <w:pPr>
              <w:pStyle w:val="TableParagraph"/>
              <w:spacing w:before="128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-Isolators</w:t>
            </w:r>
          </w:p>
        </w:tc>
        <w:tc>
          <w:tcPr>
            <w:tcW w:w="1841" w:type="dxa"/>
            <w:tcBorders>
              <w:bottom w:val="nil"/>
            </w:tcBorders>
          </w:tcPr>
          <w:p w14:paraId="17C796BD" w14:textId="77777777" w:rsidR="00E160A8" w:rsidRPr="00385C3C" w:rsidRDefault="00E160A8" w:rsidP="00862306">
            <w:pPr>
              <w:pStyle w:val="TableParagraph"/>
              <w:spacing w:line="264" w:lineRule="exact"/>
              <w:ind w:left="33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Main1/Main2</w:t>
            </w:r>
          </w:p>
          <w:p w14:paraId="5EEE7E97" w14:textId="77777777" w:rsidR="00E160A8" w:rsidRPr="00385C3C" w:rsidRDefault="00E160A8" w:rsidP="00862306">
            <w:pPr>
              <w:pStyle w:val="TableParagraph"/>
              <w:spacing w:before="134"/>
              <w:ind w:left="33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protection</w:t>
            </w:r>
          </w:p>
        </w:tc>
      </w:tr>
      <w:tr w:rsidR="00E160A8" w:rsidRPr="00385C3C" w14:paraId="3EE0AC56" w14:textId="77777777" w:rsidTr="00862306">
        <w:trPr>
          <w:trHeight w:val="736"/>
        </w:trPr>
        <w:tc>
          <w:tcPr>
            <w:tcW w:w="756" w:type="dxa"/>
            <w:tcBorders>
              <w:top w:val="nil"/>
              <w:bottom w:val="nil"/>
            </w:tcBorders>
          </w:tcPr>
          <w:p w14:paraId="5B6A8772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0DAF95B" w14:textId="77777777" w:rsidR="00E160A8" w:rsidRPr="00385C3C" w:rsidRDefault="00E160A8" w:rsidP="006E226B">
            <w:pPr>
              <w:pStyle w:val="TableParagraph"/>
              <w:spacing w:before="47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Transformer</w:t>
            </w:r>
          </w:p>
        </w:tc>
        <w:tc>
          <w:tcPr>
            <w:tcW w:w="3185" w:type="dxa"/>
            <w:tcBorders>
              <w:top w:val="nil"/>
              <w:bottom w:val="nil"/>
            </w:tcBorders>
          </w:tcPr>
          <w:p w14:paraId="0B9CE2D7" w14:textId="77777777" w:rsidR="00E160A8" w:rsidRPr="00385C3C" w:rsidRDefault="00E160A8" w:rsidP="006E226B">
            <w:pPr>
              <w:pStyle w:val="TableParagraph"/>
              <w:spacing w:before="45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CURRENT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{IRM,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IBM, IPM, IRA, IYA, IBA, IPA}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1CB71039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5F62470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692F766C" w14:textId="77777777" w:rsidTr="00862306">
        <w:trPr>
          <w:trHeight w:val="920"/>
        </w:trPr>
        <w:tc>
          <w:tcPr>
            <w:tcW w:w="756" w:type="dxa"/>
            <w:tcBorders>
              <w:top w:val="nil"/>
            </w:tcBorders>
          </w:tcPr>
          <w:p w14:paraId="4C403C4D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14:paraId="575646BD" w14:textId="77777777" w:rsidR="00E160A8" w:rsidRPr="00385C3C" w:rsidRDefault="00E160A8" w:rsidP="006E226B">
            <w:pPr>
              <w:pStyle w:val="TableParagraph"/>
              <w:ind w:left="152" w:right="215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</w:tcBorders>
          </w:tcPr>
          <w:p w14:paraId="23E4A8AA" w14:textId="77777777" w:rsidR="00E160A8" w:rsidRPr="00385C3C" w:rsidRDefault="00E160A8" w:rsidP="006E226B">
            <w:pPr>
              <w:pStyle w:val="TableParagraph"/>
              <w:spacing w:before="114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MW/MVAR</w:t>
            </w:r>
          </w:p>
        </w:tc>
        <w:tc>
          <w:tcPr>
            <w:tcW w:w="1942" w:type="dxa"/>
            <w:tcBorders>
              <w:top w:val="nil"/>
            </w:tcBorders>
          </w:tcPr>
          <w:p w14:paraId="162739BB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79DE88B5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23EF47B3" w14:textId="77777777" w:rsidTr="00862306">
        <w:trPr>
          <w:trHeight w:val="280"/>
        </w:trPr>
        <w:tc>
          <w:tcPr>
            <w:tcW w:w="756" w:type="dxa"/>
            <w:tcBorders>
              <w:bottom w:val="nil"/>
            </w:tcBorders>
          </w:tcPr>
          <w:p w14:paraId="5CDEF203" w14:textId="77777777" w:rsidR="00E160A8" w:rsidRPr="00385C3C" w:rsidRDefault="00E160A8" w:rsidP="00862306">
            <w:pPr>
              <w:pStyle w:val="TableParagraph"/>
              <w:spacing w:before="2" w:line="258" w:lineRule="exact"/>
              <w:ind w:left="15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2309" w:type="dxa"/>
            <w:tcBorders>
              <w:bottom w:val="nil"/>
            </w:tcBorders>
          </w:tcPr>
          <w:p w14:paraId="6FF742B1" w14:textId="77777777" w:rsidR="00E160A8" w:rsidRPr="00385C3C" w:rsidRDefault="00E160A8" w:rsidP="006E226B">
            <w:pPr>
              <w:pStyle w:val="TableParagraph"/>
              <w:spacing w:line="260" w:lineRule="exact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Reactor/Capacitor</w:t>
            </w:r>
          </w:p>
        </w:tc>
        <w:tc>
          <w:tcPr>
            <w:tcW w:w="3185" w:type="dxa"/>
            <w:tcBorders>
              <w:bottom w:val="nil"/>
            </w:tcBorders>
          </w:tcPr>
          <w:p w14:paraId="7BC665D3" w14:textId="2C77AC69" w:rsidR="00E160A8" w:rsidRPr="00385C3C" w:rsidRDefault="00E160A8" w:rsidP="006E226B">
            <w:pPr>
              <w:pStyle w:val="TableParagraph"/>
              <w:spacing w:line="260" w:lineRule="exact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VOLTAGE</w:t>
            </w:r>
            <w:r>
              <w:rPr>
                <w:rFonts w:ascii="Book Antiqua" w:hAnsi="Book Antiqua"/>
              </w:rPr>
              <w:t xml:space="preserve"> </w:t>
            </w:r>
            <w:r w:rsidR="006E226B">
              <w:rPr>
                <w:rFonts w:ascii="Book Antiqua" w:hAnsi="Book Antiqua"/>
              </w:rPr>
              <w:t xml:space="preserve">                   </w:t>
            </w:r>
            <w:proofErr w:type="gramStart"/>
            <w:r w:rsidR="006E226B">
              <w:rPr>
                <w:rFonts w:ascii="Book Antiqua" w:hAnsi="Book Antiqua"/>
              </w:rPr>
              <w:t xml:space="preserve">   </w:t>
            </w:r>
            <w:r w:rsidRPr="00385C3C">
              <w:rPr>
                <w:rFonts w:ascii="Book Antiqua" w:hAnsi="Book Antiqua"/>
              </w:rPr>
              <w:t>{</w:t>
            </w:r>
            <w:proofErr w:type="gramEnd"/>
            <w:r w:rsidRPr="00385C3C">
              <w:rPr>
                <w:rFonts w:ascii="Book Antiqua" w:hAnsi="Book Antiqua"/>
              </w:rPr>
              <w:t>VRM,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VYM,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VBM,</w:t>
            </w:r>
          </w:p>
        </w:tc>
        <w:tc>
          <w:tcPr>
            <w:tcW w:w="1942" w:type="dxa"/>
            <w:tcBorders>
              <w:bottom w:val="nil"/>
            </w:tcBorders>
          </w:tcPr>
          <w:p w14:paraId="053D54A7" w14:textId="77777777" w:rsidR="00E160A8" w:rsidRPr="00385C3C" w:rsidRDefault="00E160A8" w:rsidP="00862306">
            <w:pPr>
              <w:pStyle w:val="TableParagraph"/>
              <w:spacing w:before="2" w:line="258" w:lineRule="exact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-Breaker</w:t>
            </w:r>
          </w:p>
        </w:tc>
        <w:tc>
          <w:tcPr>
            <w:tcW w:w="1841" w:type="dxa"/>
            <w:vMerge w:val="restart"/>
          </w:tcPr>
          <w:p w14:paraId="1CE54E08" w14:textId="77777777" w:rsidR="00E160A8" w:rsidRPr="00385C3C" w:rsidRDefault="00E160A8" w:rsidP="00862306">
            <w:pPr>
              <w:pStyle w:val="TableParagraph"/>
              <w:ind w:left="331"/>
              <w:rPr>
                <w:rFonts w:ascii="Book Antiqua" w:hAnsi="Book Antiqua"/>
              </w:rPr>
            </w:pPr>
          </w:p>
        </w:tc>
      </w:tr>
      <w:tr w:rsidR="00E160A8" w:rsidRPr="00385C3C" w14:paraId="1F66E524" w14:textId="77777777" w:rsidTr="00862306">
        <w:trPr>
          <w:trHeight w:val="451"/>
        </w:trPr>
        <w:tc>
          <w:tcPr>
            <w:tcW w:w="756" w:type="dxa"/>
            <w:tcBorders>
              <w:top w:val="nil"/>
              <w:bottom w:val="nil"/>
            </w:tcBorders>
          </w:tcPr>
          <w:p w14:paraId="2D9E59BF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EE5C550" w14:textId="77777777" w:rsidR="00E160A8" w:rsidRPr="00385C3C" w:rsidRDefault="00E160A8" w:rsidP="006E226B">
            <w:pPr>
              <w:pStyle w:val="TableParagraph"/>
              <w:spacing w:before="103"/>
              <w:ind w:left="152" w:right="21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(if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applicable)</w:t>
            </w:r>
          </w:p>
        </w:tc>
        <w:tc>
          <w:tcPr>
            <w:tcW w:w="3185" w:type="dxa"/>
            <w:tcBorders>
              <w:top w:val="nil"/>
              <w:bottom w:val="nil"/>
            </w:tcBorders>
          </w:tcPr>
          <w:p w14:paraId="3FCF4822" w14:textId="341D51FB" w:rsidR="00E160A8" w:rsidRPr="00385C3C" w:rsidRDefault="006E226B" w:rsidP="006E226B">
            <w:pPr>
              <w:pStyle w:val="TableParagraph"/>
              <w:spacing w:line="238" w:lineRule="exact"/>
              <w:ind w:right="135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</w:t>
            </w:r>
            <w:r w:rsidR="00E160A8" w:rsidRPr="00385C3C">
              <w:rPr>
                <w:rFonts w:ascii="Book Antiqua" w:hAnsi="Book Antiqua"/>
              </w:rPr>
              <w:t>VPM,</w:t>
            </w:r>
            <w:r w:rsidR="00E160A8">
              <w:rPr>
                <w:rFonts w:ascii="Book Antiqua" w:hAnsi="Book Antiqua"/>
              </w:rPr>
              <w:t xml:space="preserve"> </w:t>
            </w:r>
            <w:r w:rsidR="00E160A8" w:rsidRPr="00385C3C">
              <w:rPr>
                <w:rFonts w:ascii="Book Antiqua" w:hAnsi="Book Antiqua"/>
              </w:rPr>
              <w:t>VRA,</w:t>
            </w:r>
            <w:r w:rsidR="00E160A8">
              <w:rPr>
                <w:rFonts w:ascii="Book Antiqua" w:hAnsi="Book Antiqua"/>
              </w:rPr>
              <w:t xml:space="preserve"> </w:t>
            </w:r>
            <w:r w:rsidR="00E160A8" w:rsidRPr="00385C3C">
              <w:rPr>
                <w:rFonts w:ascii="Book Antiqua" w:hAnsi="Book Antiqua"/>
              </w:rPr>
              <w:t>VYA,</w:t>
            </w:r>
            <w:r w:rsidR="00E160A8">
              <w:rPr>
                <w:rFonts w:ascii="Book Antiqua" w:hAnsi="Book Antiqua"/>
              </w:rPr>
              <w:t xml:space="preserve"> </w:t>
            </w:r>
            <w:proofErr w:type="gramStart"/>
            <w:r w:rsidR="00E160A8" w:rsidRPr="00385C3C">
              <w:rPr>
                <w:rFonts w:ascii="Book Antiqua" w:hAnsi="Book Antiqua"/>
              </w:rPr>
              <w:t>VBA</w:t>
            </w:r>
            <w:r>
              <w:rPr>
                <w:rFonts w:ascii="Book Antiqua" w:hAnsi="Book Antiqua"/>
              </w:rPr>
              <w:t>,</w:t>
            </w:r>
            <w:r w:rsidR="00E160A8" w:rsidRPr="00385C3C">
              <w:rPr>
                <w:rFonts w:ascii="Book Antiqua" w:hAnsi="Book Antiqua"/>
                <w:spacing w:val="-4"/>
              </w:rPr>
              <w:t>VPA</w:t>
            </w:r>
            <w:proofErr w:type="gramEnd"/>
            <w:r w:rsidR="00E160A8" w:rsidRPr="00385C3C">
              <w:rPr>
                <w:rFonts w:ascii="Book Antiqua" w:hAnsi="Book Antiqua"/>
                <w:spacing w:val="-4"/>
              </w:rPr>
              <w:t>}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0E0F116D" w14:textId="77777777" w:rsidR="00E160A8" w:rsidRPr="00385C3C" w:rsidRDefault="00E160A8" w:rsidP="00862306">
            <w:pPr>
              <w:pStyle w:val="TableParagraph"/>
              <w:spacing w:before="103"/>
              <w:ind w:left="152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-Isolators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14:paraId="731C4A9A" w14:textId="77777777" w:rsidR="00E160A8" w:rsidRPr="00385C3C" w:rsidRDefault="00E160A8" w:rsidP="00862306">
            <w:pPr>
              <w:ind w:left="567"/>
              <w:rPr>
                <w:rFonts w:ascii="Book Antiqua" w:hAnsi="Book Antiqua"/>
              </w:rPr>
            </w:pPr>
          </w:p>
        </w:tc>
      </w:tr>
      <w:tr w:rsidR="00E160A8" w:rsidRPr="00385C3C" w14:paraId="6B378EE4" w14:textId="77777777" w:rsidTr="00862306">
        <w:trPr>
          <w:trHeight w:val="320"/>
        </w:trPr>
        <w:tc>
          <w:tcPr>
            <w:tcW w:w="756" w:type="dxa"/>
            <w:tcBorders>
              <w:top w:val="nil"/>
              <w:bottom w:val="nil"/>
            </w:tcBorders>
          </w:tcPr>
          <w:p w14:paraId="49715ED5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1D4FF988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  <w:bottom w:val="nil"/>
            </w:tcBorders>
          </w:tcPr>
          <w:p w14:paraId="20249C51" w14:textId="77777777" w:rsidR="00E160A8" w:rsidRPr="00385C3C" w:rsidRDefault="00E160A8" w:rsidP="006E226B">
            <w:pPr>
              <w:pStyle w:val="TableParagraph"/>
              <w:spacing w:before="40" w:line="261" w:lineRule="exact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CURRENT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{IRM,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IYM,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IBM,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378D94F6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D986A6C" w14:textId="77777777" w:rsidR="00E160A8" w:rsidRPr="00385C3C" w:rsidRDefault="00E160A8" w:rsidP="00862306">
            <w:pPr>
              <w:ind w:left="567"/>
              <w:rPr>
                <w:rFonts w:ascii="Book Antiqua" w:hAnsi="Book Antiqua"/>
              </w:rPr>
            </w:pPr>
          </w:p>
        </w:tc>
      </w:tr>
      <w:tr w:rsidR="00E160A8" w:rsidRPr="00385C3C" w14:paraId="35E40C4B" w14:textId="77777777" w:rsidTr="00862306">
        <w:trPr>
          <w:trHeight w:val="454"/>
        </w:trPr>
        <w:tc>
          <w:tcPr>
            <w:tcW w:w="756" w:type="dxa"/>
            <w:tcBorders>
              <w:top w:val="nil"/>
              <w:bottom w:val="nil"/>
            </w:tcBorders>
          </w:tcPr>
          <w:p w14:paraId="4D71C2FA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051DE4B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  <w:bottom w:val="nil"/>
            </w:tcBorders>
          </w:tcPr>
          <w:p w14:paraId="7FC9A52E" w14:textId="77777777" w:rsidR="00E160A8" w:rsidRPr="00385C3C" w:rsidRDefault="00E160A8" w:rsidP="006E226B">
            <w:pPr>
              <w:pStyle w:val="TableParagraph"/>
              <w:spacing w:line="241" w:lineRule="exact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IPM,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IRA,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IYA,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IBA,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IPA}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75D2CFEB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37F4E1A" w14:textId="77777777" w:rsidR="00E160A8" w:rsidRPr="00385C3C" w:rsidRDefault="00E160A8" w:rsidP="00862306">
            <w:pPr>
              <w:ind w:left="567"/>
              <w:rPr>
                <w:rFonts w:ascii="Book Antiqua" w:hAnsi="Book Antiqua"/>
              </w:rPr>
            </w:pPr>
          </w:p>
        </w:tc>
      </w:tr>
      <w:tr w:rsidR="00E160A8" w:rsidRPr="00385C3C" w14:paraId="499A39C9" w14:textId="77777777" w:rsidTr="00862306">
        <w:trPr>
          <w:trHeight w:val="575"/>
        </w:trPr>
        <w:tc>
          <w:tcPr>
            <w:tcW w:w="756" w:type="dxa"/>
            <w:tcBorders>
              <w:top w:val="nil"/>
            </w:tcBorders>
          </w:tcPr>
          <w:p w14:paraId="08B872B7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14:paraId="27158550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3185" w:type="dxa"/>
            <w:tcBorders>
              <w:top w:val="nil"/>
            </w:tcBorders>
          </w:tcPr>
          <w:p w14:paraId="7FA815B1" w14:textId="77777777" w:rsidR="00E160A8" w:rsidRPr="00385C3C" w:rsidRDefault="00E160A8" w:rsidP="006E226B">
            <w:pPr>
              <w:pStyle w:val="TableParagraph"/>
              <w:spacing w:before="173"/>
              <w:ind w:left="152" w:right="135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MVAR</w:t>
            </w:r>
          </w:p>
        </w:tc>
        <w:tc>
          <w:tcPr>
            <w:tcW w:w="1942" w:type="dxa"/>
            <w:tcBorders>
              <w:top w:val="nil"/>
            </w:tcBorders>
          </w:tcPr>
          <w:p w14:paraId="6E551A03" w14:textId="77777777" w:rsidR="00E160A8" w:rsidRPr="00385C3C" w:rsidRDefault="00E160A8" w:rsidP="00862306">
            <w:pPr>
              <w:pStyle w:val="TableParagraph"/>
              <w:ind w:left="152"/>
              <w:rPr>
                <w:rFonts w:ascii="Book Antiqua" w:hAnsi="Book Antiqua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1D3E8E3" w14:textId="77777777" w:rsidR="00E160A8" w:rsidRPr="00385C3C" w:rsidRDefault="00E160A8" w:rsidP="00862306">
            <w:pPr>
              <w:ind w:left="567"/>
              <w:rPr>
                <w:rFonts w:ascii="Book Antiqua" w:hAnsi="Book Antiqua"/>
              </w:rPr>
            </w:pPr>
          </w:p>
        </w:tc>
      </w:tr>
    </w:tbl>
    <w:p w14:paraId="3D0246A5" w14:textId="77777777" w:rsidR="00F96CA9" w:rsidRPr="00E160A8" w:rsidRDefault="00F96CA9" w:rsidP="00E160A8">
      <w:pPr>
        <w:tabs>
          <w:tab w:val="left" w:pos="1761"/>
        </w:tabs>
        <w:spacing w:before="49"/>
        <w:ind w:right="-28"/>
        <w:rPr>
          <w:rFonts w:ascii="Book Antiqua" w:hAnsi="Book Antiqua"/>
          <w:b/>
          <w:bCs/>
        </w:rPr>
      </w:pPr>
    </w:p>
    <w:sectPr w:rsidR="00F96CA9" w:rsidRPr="00E160A8" w:rsidSect="00E16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26504" w14:textId="77777777" w:rsidR="008975B8" w:rsidRDefault="008975B8" w:rsidP="00E160A8">
      <w:r>
        <w:separator/>
      </w:r>
    </w:p>
  </w:endnote>
  <w:endnote w:type="continuationSeparator" w:id="0">
    <w:p w14:paraId="59C3A36F" w14:textId="77777777" w:rsidR="008975B8" w:rsidRDefault="008975B8" w:rsidP="00E1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C078" w14:textId="77777777" w:rsidR="00C66BFB" w:rsidRDefault="00C66B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08158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A99344" w14:textId="6124ACE2" w:rsidR="00C66BFB" w:rsidRDefault="00C66B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C00A52" w14:textId="77777777" w:rsidR="00C66BFB" w:rsidRDefault="00C66B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D97ED" w14:textId="77777777" w:rsidR="00C66BFB" w:rsidRDefault="00C66B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92B4" w14:textId="77777777" w:rsidR="008975B8" w:rsidRDefault="008975B8" w:rsidP="00E160A8">
      <w:r>
        <w:separator/>
      </w:r>
    </w:p>
  </w:footnote>
  <w:footnote w:type="continuationSeparator" w:id="0">
    <w:p w14:paraId="0E9CC9C2" w14:textId="77777777" w:rsidR="008975B8" w:rsidRDefault="008975B8" w:rsidP="00E16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FFBD" w14:textId="77777777" w:rsidR="00C66BFB" w:rsidRDefault="00C66B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8E63" w14:textId="77777777" w:rsidR="00C66BFB" w:rsidRDefault="00C66B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85DDB" w14:textId="77777777" w:rsidR="00C66BFB" w:rsidRDefault="00C66B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0.8pt;height:14.4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1" type="#_x0000_t75" alt="*" style="width:8.4pt;height:12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6E255BF7"/>
    <w:multiLevelType w:val="hybridMultilevel"/>
    <w:tmpl w:val="BB926674"/>
    <w:lvl w:ilvl="0" w:tplc="DB280E9A">
      <w:start w:val="2"/>
      <w:numFmt w:val="decimal"/>
      <w:lvlText w:val="(%1)"/>
      <w:lvlJc w:val="left"/>
      <w:pPr>
        <w:ind w:left="590" w:hanging="32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72C48D4">
      <w:start w:val="1"/>
      <w:numFmt w:val="lowerLetter"/>
      <w:lvlText w:val="%2)"/>
      <w:lvlJc w:val="left"/>
      <w:pPr>
        <w:ind w:left="813" w:hanging="2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619CF410">
      <w:numFmt w:val="bullet"/>
      <w:lvlText w:val="•"/>
      <w:lvlJc w:val="left"/>
      <w:pPr>
        <w:ind w:left="1925" w:hanging="223"/>
      </w:pPr>
      <w:rPr>
        <w:rFonts w:hint="default"/>
        <w:lang w:val="en-US" w:eastAsia="en-US" w:bidi="ar-SA"/>
      </w:rPr>
    </w:lvl>
    <w:lvl w:ilvl="3" w:tplc="D1A8D04A">
      <w:numFmt w:val="bullet"/>
      <w:lvlText w:val="•"/>
      <w:lvlJc w:val="left"/>
      <w:pPr>
        <w:ind w:left="3031" w:hanging="223"/>
      </w:pPr>
      <w:rPr>
        <w:rFonts w:hint="default"/>
        <w:lang w:val="en-US" w:eastAsia="en-US" w:bidi="ar-SA"/>
      </w:rPr>
    </w:lvl>
    <w:lvl w:ilvl="4" w:tplc="3FC25E7E">
      <w:numFmt w:val="bullet"/>
      <w:lvlText w:val="•"/>
      <w:lvlJc w:val="left"/>
      <w:pPr>
        <w:ind w:left="4137" w:hanging="223"/>
      </w:pPr>
      <w:rPr>
        <w:rFonts w:hint="default"/>
        <w:lang w:val="en-US" w:eastAsia="en-US" w:bidi="ar-SA"/>
      </w:rPr>
    </w:lvl>
    <w:lvl w:ilvl="5" w:tplc="7DD4B978">
      <w:numFmt w:val="bullet"/>
      <w:lvlText w:val="•"/>
      <w:lvlJc w:val="left"/>
      <w:pPr>
        <w:ind w:left="5243" w:hanging="223"/>
      </w:pPr>
      <w:rPr>
        <w:rFonts w:hint="default"/>
        <w:lang w:val="en-US" w:eastAsia="en-US" w:bidi="ar-SA"/>
      </w:rPr>
    </w:lvl>
    <w:lvl w:ilvl="6" w:tplc="DF2409EE">
      <w:numFmt w:val="bullet"/>
      <w:lvlText w:val="•"/>
      <w:lvlJc w:val="left"/>
      <w:pPr>
        <w:ind w:left="6349" w:hanging="223"/>
      </w:pPr>
      <w:rPr>
        <w:rFonts w:hint="default"/>
        <w:lang w:val="en-US" w:eastAsia="en-US" w:bidi="ar-SA"/>
      </w:rPr>
    </w:lvl>
    <w:lvl w:ilvl="7" w:tplc="309EAE8E">
      <w:numFmt w:val="bullet"/>
      <w:lvlText w:val="•"/>
      <w:lvlJc w:val="left"/>
      <w:pPr>
        <w:ind w:left="7455" w:hanging="223"/>
      </w:pPr>
      <w:rPr>
        <w:rFonts w:hint="default"/>
        <w:lang w:val="en-US" w:eastAsia="en-US" w:bidi="ar-SA"/>
      </w:rPr>
    </w:lvl>
    <w:lvl w:ilvl="8" w:tplc="2926E94A">
      <w:numFmt w:val="bullet"/>
      <w:lvlText w:val="•"/>
      <w:lvlJc w:val="left"/>
      <w:pPr>
        <w:ind w:left="8561" w:hanging="223"/>
      </w:pPr>
      <w:rPr>
        <w:rFonts w:hint="default"/>
        <w:lang w:val="en-US" w:eastAsia="en-US" w:bidi="ar-SA"/>
      </w:rPr>
    </w:lvl>
  </w:abstractNum>
  <w:abstractNum w:abstractNumId="51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3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4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6"/>
  </w:num>
  <w:num w:numId="10" w16cid:durableId="1936740897">
    <w:abstractNumId w:val="57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2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5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3"/>
  </w:num>
  <w:num w:numId="34" w16cid:durableId="820271592">
    <w:abstractNumId w:val="51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4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  <w:num w:numId="58" w16cid:durableId="662588161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C35E6"/>
    <w:rsid w:val="0016165C"/>
    <w:rsid w:val="0037205C"/>
    <w:rsid w:val="00405EB6"/>
    <w:rsid w:val="00430B60"/>
    <w:rsid w:val="00537C14"/>
    <w:rsid w:val="00694DC0"/>
    <w:rsid w:val="006C290D"/>
    <w:rsid w:val="006E226B"/>
    <w:rsid w:val="00710FBA"/>
    <w:rsid w:val="00853051"/>
    <w:rsid w:val="008975B8"/>
    <w:rsid w:val="008C53E0"/>
    <w:rsid w:val="00927EC4"/>
    <w:rsid w:val="0094791C"/>
    <w:rsid w:val="009B186F"/>
    <w:rsid w:val="00A446F1"/>
    <w:rsid w:val="00A466AE"/>
    <w:rsid w:val="00B20C99"/>
    <w:rsid w:val="00B32DC3"/>
    <w:rsid w:val="00BB3778"/>
    <w:rsid w:val="00C311EA"/>
    <w:rsid w:val="00C64ED9"/>
    <w:rsid w:val="00C66BFB"/>
    <w:rsid w:val="00CA1DD6"/>
    <w:rsid w:val="00D4035F"/>
    <w:rsid w:val="00D54C14"/>
    <w:rsid w:val="00D56104"/>
    <w:rsid w:val="00D82B1D"/>
    <w:rsid w:val="00DD2FEE"/>
    <w:rsid w:val="00DD5B61"/>
    <w:rsid w:val="00E160A8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2025-04-10T10:55:00Z</dcterms:created>
  <dcterms:modified xsi:type="dcterms:W3CDTF">2025-08-08T10:27:00Z</dcterms:modified>
</cp:coreProperties>
</file>